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color w:val="000000"/>
          <w:kern w:val="0"/>
          <w:sz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</w:rPr>
        <w:t>附件1</w:t>
      </w:r>
    </w:p>
    <w:p>
      <w:pPr>
        <w:jc w:val="center"/>
        <w:rPr>
          <w:rFonts w:ascii="方正小标宋简体" w:hAnsi="宋体" w:eastAsia="方正小标宋简体"/>
          <w:bCs/>
          <w:color w:val="000000"/>
          <w:kern w:val="0"/>
          <w:sz w:val="40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</w:rPr>
        <w:t>“五谷诉文明，种子画情怀”</w:t>
      </w:r>
    </w:p>
    <w:p>
      <w:pPr>
        <w:jc w:val="center"/>
        <w:rPr>
          <w:rFonts w:ascii="方正小标宋简体" w:hAnsi="宋体" w:eastAsia="方正小标宋简体"/>
          <w:bCs/>
          <w:color w:val="000000"/>
          <w:kern w:val="0"/>
          <w:sz w:val="40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</w:rPr>
        <w:t>五谷画工艺品制作大赛报名表</w:t>
      </w:r>
    </w:p>
    <w:bookmarkEnd w:id="0"/>
    <w:tbl>
      <w:tblPr>
        <w:tblStyle w:val="2"/>
        <w:tblpPr w:leftFromText="180" w:rightFromText="180" w:vertAnchor="page" w:horzAnchor="margin" w:tblpY="3511"/>
        <w:tblOverlap w:val="never"/>
        <w:tblW w:w="88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56"/>
        <w:gridCol w:w="715"/>
        <w:gridCol w:w="696"/>
        <w:gridCol w:w="994"/>
        <w:gridCol w:w="193"/>
        <w:gridCol w:w="817"/>
        <w:gridCol w:w="1559"/>
        <w:gridCol w:w="2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3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494" w:type="dxa"/>
            <w:gridSpan w:val="7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</w:trPr>
        <w:tc>
          <w:tcPr>
            <w:tcW w:w="13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队长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138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3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队员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63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779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21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6779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210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779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auto"/>
        <w:jc w:val="left"/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（注：表格只是样板，队伍人数超出可自行增加行数）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39DB7E-BE1F-4642-A82C-6044E712E01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7E07057-EDCD-49A5-83E7-2030A4B6E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2021-10-20T08:31:06Z</dcterms:created>
  <dc:creator>Administrator</dc:creator>
  <cp:lastModifiedBy>Dr.W</cp:lastModifiedBy>
  <dcterms:modified xsi:type="dcterms:W3CDTF">2021-10-20T08:35:22Z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