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BC1E" w14:textId="71FD0F59" w:rsidR="008374DF" w:rsidRDefault="008374DF" w:rsidP="008374DF">
      <w:pPr>
        <w:spacing w:line="440" w:lineRule="exact"/>
        <w:ind w:firstLineChars="249" w:firstLine="800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              附件2    </w:t>
      </w:r>
      <w:r>
        <w:rPr>
          <w:rFonts w:ascii="黑体" w:eastAsia="黑体" w:hAnsi="宋体"/>
          <w:b/>
          <w:sz w:val="32"/>
          <w:szCs w:val="32"/>
        </w:rPr>
        <w:t>20</w:t>
      </w:r>
      <w:r w:rsidR="00E33479">
        <w:rPr>
          <w:rFonts w:ascii="黑体" w:eastAsia="黑体" w:hAnsi="宋体" w:hint="eastAsia"/>
          <w:b/>
          <w:sz w:val="32"/>
          <w:szCs w:val="32"/>
        </w:rPr>
        <w:t>2</w:t>
      </w:r>
      <w:r w:rsidR="00BF2C95">
        <w:rPr>
          <w:rFonts w:ascii="黑体" w:eastAsia="黑体" w:hAnsi="宋体"/>
          <w:b/>
          <w:sz w:val="32"/>
          <w:szCs w:val="32"/>
        </w:rPr>
        <w:t>2</w:t>
      </w:r>
      <w:r>
        <w:rPr>
          <w:rFonts w:ascii="黑体" w:eastAsia="黑体" w:hAnsi="宋体"/>
          <w:b/>
          <w:sz w:val="32"/>
          <w:szCs w:val="32"/>
        </w:rPr>
        <w:t>-20</w:t>
      </w:r>
      <w:r>
        <w:rPr>
          <w:rFonts w:ascii="黑体" w:eastAsia="黑体" w:hAnsi="宋体" w:hint="eastAsia"/>
          <w:b/>
          <w:sz w:val="32"/>
          <w:szCs w:val="32"/>
        </w:rPr>
        <w:t>2</w:t>
      </w:r>
      <w:r w:rsidR="00BF2C95">
        <w:rPr>
          <w:rFonts w:ascii="黑体" w:eastAsia="黑体" w:hAnsi="宋体"/>
          <w:b/>
          <w:sz w:val="32"/>
          <w:szCs w:val="32"/>
        </w:rPr>
        <w:t>3</w:t>
      </w:r>
      <w:r>
        <w:rPr>
          <w:rFonts w:ascii="黑体" w:eastAsia="黑体" w:hAnsi="宋体" w:hint="eastAsia"/>
          <w:b/>
          <w:sz w:val="32"/>
          <w:szCs w:val="32"/>
        </w:rPr>
        <w:t>年度西北农林科技大学小麦品种示范布局</w:t>
      </w:r>
    </w:p>
    <w:p w14:paraId="3CAE9CF2" w14:textId="77777777" w:rsidR="008374DF" w:rsidRDefault="008374DF" w:rsidP="008374DF">
      <w:pPr>
        <w:spacing w:line="440" w:lineRule="exact"/>
        <w:ind w:left="36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（1）水地A园</w:t>
      </w:r>
      <w:r>
        <w:rPr>
          <w:rFonts w:ascii="宋体" w:hAnsi="宋体"/>
          <w:b/>
          <w:sz w:val="30"/>
          <w:szCs w:val="30"/>
        </w:rPr>
        <w:t>(1</w:t>
      </w:r>
      <w:r w:rsidR="00DF0B86">
        <w:rPr>
          <w:rFonts w:ascii="宋体" w:hAnsi="宋体" w:hint="eastAsia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914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9"/>
        <w:gridCol w:w="492"/>
      </w:tblGrid>
      <w:tr w:rsidR="00DF0B86" w:rsidRPr="0012715B" w14:paraId="57F015B5" w14:textId="77777777" w:rsidTr="00DF0B86">
        <w:trPr>
          <w:cantSplit/>
          <w:trHeight w:hRule="exact" w:val="340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C5C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4"/>
            <w:r w:rsidRPr="0012715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7FB69A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参试品种</w:t>
            </w:r>
          </w:p>
        </w:tc>
        <w:tc>
          <w:tcPr>
            <w:tcW w:w="4314" w:type="pct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4310863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示范园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9599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总计</w:t>
            </w:r>
          </w:p>
        </w:tc>
      </w:tr>
      <w:tr w:rsidR="00DF0B86" w:rsidRPr="0012715B" w14:paraId="416B4B51" w14:textId="77777777" w:rsidTr="00DF0B86">
        <w:trPr>
          <w:cantSplit/>
          <w:trHeight w:hRule="exact" w:val="3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ECA" w14:textId="77777777"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183A6" w14:textId="77777777"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4501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长葛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18BE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许昌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C97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辉县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A567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永城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4A9B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南阳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0979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平顶山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38E2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周口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197B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驻马店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6BCC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宿州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C1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新马桥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B6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连云港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6F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宿迁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2B4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渭南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4C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三原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9C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宝鸡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69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合肥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877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襄阳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85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安阳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AF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5233D663" w14:textId="77777777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2C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8BECD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C8A2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CBF2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F065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37ED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5D74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051C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D0AD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6B18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466F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E3DE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8FD7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17DF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9AF7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C459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5721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7A35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2348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5AC1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C5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3C2C052A" w14:textId="77777777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882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91BFD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3732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497F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7F7C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8E3C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757B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D865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67BB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3D37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590B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CC32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845E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E7D5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C5FC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447D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3D89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822F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34ED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3EBB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70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6CEFAA3B" w14:textId="77777777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32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CAF79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4953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E2EA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0D9A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A570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950F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471D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F477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4EF8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5E57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19EE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A3AD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F4C8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7A06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13C3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86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5537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06FE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198B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C8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4E864A94" w14:textId="77777777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A0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FCA89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9D6D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4C81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D9C5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351A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F64C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A179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7A18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D395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DDBB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36AF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ADA3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19BE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71B4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E404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69D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E121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9994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B3D1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F6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bookmarkEnd w:id="0"/>
    <w:p w14:paraId="10E80063" w14:textId="77777777" w:rsidR="008374DF" w:rsidRDefault="00DF0B86" w:rsidP="008374DF">
      <w:pPr>
        <w:ind w:firstLineChars="119" w:firstLine="358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*安阳点为冯百利教授负责的</w:t>
      </w:r>
      <w:r w:rsidR="00F9680B">
        <w:rPr>
          <w:rFonts w:ascii="宋体" w:hAnsi="宋体" w:hint="eastAsia"/>
          <w:b/>
          <w:sz w:val="30"/>
          <w:szCs w:val="30"/>
        </w:rPr>
        <w:t>安</w:t>
      </w:r>
      <w:r>
        <w:rPr>
          <w:rFonts w:ascii="宋体" w:hAnsi="宋体" w:hint="eastAsia"/>
          <w:b/>
          <w:sz w:val="30"/>
          <w:szCs w:val="30"/>
        </w:rPr>
        <w:t>阳现代农业试验站。</w:t>
      </w:r>
    </w:p>
    <w:p w14:paraId="2F6389AB" w14:textId="77777777" w:rsidR="008374DF" w:rsidRDefault="008374DF" w:rsidP="008374DF">
      <w:pPr>
        <w:ind w:firstLineChars="119" w:firstLine="358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（2）旱地A园</w:t>
      </w:r>
      <w:r>
        <w:rPr>
          <w:rFonts w:ascii="宋体" w:hAnsi="宋体"/>
          <w:b/>
          <w:sz w:val="30"/>
          <w:szCs w:val="30"/>
        </w:rPr>
        <w:t>(</w:t>
      </w:r>
      <w:r w:rsidR="00DF0B86">
        <w:rPr>
          <w:rFonts w:ascii="宋体" w:hAnsi="宋体" w:hint="eastAsia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195"/>
        <w:gridCol w:w="706"/>
        <w:gridCol w:w="709"/>
        <w:gridCol w:w="706"/>
        <w:gridCol w:w="710"/>
        <w:gridCol w:w="710"/>
        <w:gridCol w:w="707"/>
        <w:gridCol w:w="710"/>
        <w:gridCol w:w="707"/>
        <w:gridCol w:w="710"/>
        <w:gridCol w:w="710"/>
        <w:gridCol w:w="707"/>
        <w:gridCol w:w="710"/>
        <w:gridCol w:w="707"/>
        <w:gridCol w:w="710"/>
        <w:gridCol w:w="710"/>
        <w:gridCol w:w="958"/>
        <w:gridCol w:w="676"/>
      </w:tblGrid>
      <w:tr w:rsidR="00DF0B86" w:rsidRPr="0012715B" w14:paraId="4A71F756" w14:textId="77777777" w:rsidTr="002E2CCD">
        <w:trPr>
          <w:cantSplit/>
          <w:trHeight w:hRule="exact" w:val="340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255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296214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参试品种</w:t>
            </w:r>
          </w:p>
        </w:tc>
        <w:tc>
          <w:tcPr>
            <w:tcW w:w="4147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487236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示范园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6810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总计</w:t>
            </w:r>
          </w:p>
        </w:tc>
      </w:tr>
      <w:tr w:rsidR="00DF0B86" w:rsidRPr="0012715B" w14:paraId="497FC785" w14:textId="77777777" w:rsidTr="002E2CCD">
        <w:trPr>
          <w:cantSplit/>
          <w:trHeight w:hRule="exact" w:val="3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4D2" w14:textId="77777777"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63951" w14:textId="77777777"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1A7C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平凉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E3E7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定西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FCF9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洛阳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AFA9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合阳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D4C6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9C0F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BEB7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50F1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1D86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D7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F4C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D0B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C2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DD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21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DD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F4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62BF0B26" w14:textId="77777777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E6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8E3CE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82AE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41D9C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D3BB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8450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BFE5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86A2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D3641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73E8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6452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835B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1CF8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429C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414D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0F3A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0D1D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FA1E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624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0AA9C9B2" w14:textId="77777777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8F3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205B9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274C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5F55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1F3A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D40D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D0C2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795AF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475A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3388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D56BD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53826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7D91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FB4D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9C7E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7491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C564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6572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4F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70D12EA9" w14:textId="77777777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5D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98221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D2287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66C0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A9DA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0205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4598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B804A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54E1B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236A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689A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B3989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B1843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E6D8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B92F4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1881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27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D2FC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F3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14:paraId="6621E132" w14:textId="77777777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24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B5100" w14:textId="77777777"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F619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FA99C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A91A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26E2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9FBF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3BBA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9A62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97B9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72F7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4B96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88D3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E3BB0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4BE6F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A6698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687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B8A15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BCE" w14:textId="77777777"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14:paraId="3CC92051" w14:textId="77777777" w:rsidR="00DF0B86" w:rsidRDefault="00DF0B86" w:rsidP="00DF0B86">
      <w:pPr>
        <w:spacing w:line="440" w:lineRule="exact"/>
        <w:ind w:firstLineChars="152" w:firstLine="426"/>
        <w:rPr>
          <w:rFonts w:ascii="黑体" w:eastAsia="黑体" w:hAnsi="宋体"/>
          <w:bCs/>
          <w:sz w:val="28"/>
          <w:szCs w:val="32"/>
        </w:rPr>
      </w:pPr>
      <w:r>
        <w:rPr>
          <w:rFonts w:ascii="黑体" w:eastAsia="黑体" w:hAnsi="宋体" w:hint="eastAsia"/>
          <w:bCs/>
          <w:sz w:val="28"/>
          <w:szCs w:val="32"/>
        </w:rPr>
        <w:t>*合阳点为胡银岗教授负责的甘井旱农试验基地。</w:t>
      </w:r>
    </w:p>
    <w:p w14:paraId="0AE9A583" w14:textId="77777777" w:rsidR="008374DF" w:rsidRDefault="008374DF" w:rsidP="00DF0B86">
      <w:pPr>
        <w:spacing w:line="440" w:lineRule="exact"/>
        <w:ind w:firstLineChars="152" w:firstLine="426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Cs/>
          <w:sz w:val="28"/>
          <w:szCs w:val="32"/>
        </w:rPr>
        <w:t xml:space="preserve">填表说明：填写A园示范品种名称，并在拟参试示范园对应格打上 </w:t>
      </w:r>
      <w:r>
        <w:rPr>
          <w:rFonts w:ascii="宋体" w:hAnsi="宋体" w:hint="eastAsia"/>
          <w:b/>
          <w:sz w:val="24"/>
        </w:rPr>
        <w:t>√。</w:t>
      </w:r>
    </w:p>
    <w:p w14:paraId="407F3D26" w14:textId="77777777" w:rsidR="008374DF" w:rsidRPr="00464111" w:rsidRDefault="008374DF" w:rsidP="00464111">
      <w:pPr>
        <w:rPr>
          <w:sz w:val="28"/>
        </w:rPr>
      </w:pPr>
    </w:p>
    <w:sectPr w:rsidR="008374DF" w:rsidRPr="00464111" w:rsidSect="0046411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06C0" w14:textId="77777777" w:rsidR="00EA72DE" w:rsidRDefault="00EA72DE" w:rsidP="00B10DE2">
      <w:r>
        <w:separator/>
      </w:r>
    </w:p>
  </w:endnote>
  <w:endnote w:type="continuationSeparator" w:id="0">
    <w:p w14:paraId="6DF36F17" w14:textId="77777777" w:rsidR="00EA72DE" w:rsidRDefault="00EA72DE" w:rsidP="00B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D147" w14:textId="77777777" w:rsidR="00EA72DE" w:rsidRDefault="00EA72DE" w:rsidP="00B10DE2">
      <w:r>
        <w:separator/>
      </w:r>
    </w:p>
  </w:footnote>
  <w:footnote w:type="continuationSeparator" w:id="0">
    <w:p w14:paraId="3EC7CB74" w14:textId="77777777" w:rsidR="00EA72DE" w:rsidRDefault="00EA72DE" w:rsidP="00B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DE2"/>
    <w:rsid w:val="000C5AEE"/>
    <w:rsid w:val="000E08B2"/>
    <w:rsid w:val="00206ADF"/>
    <w:rsid w:val="00291F00"/>
    <w:rsid w:val="002B1821"/>
    <w:rsid w:val="002E2CCD"/>
    <w:rsid w:val="00324C4D"/>
    <w:rsid w:val="003261A2"/>
    <w:rsid w:val="004306E7"/>
    <w:rsid w:val="0044627D"/>
    <w:rsid w:val="00447373"/>
    <w:rsid w:val="00464111"/>
    <w:rsid w:val="004911C1"/>
    <w:rsid w:val="004B15C3"/>
    <w:rsid w:val="00592A82"/>
    <w:rsid w:val="005E58C9"/>
    <w:rsid w:val="00611518"/>
    <w:rsid w:val="006767C9"/>
    <w:rsid w:val="006A3B34"/>
    <w:rsid w:val="006D43F4"/>
    <w:rsid w:val="00730400"/>
    <w:rsid w:val="0074365A"/>
    <w:rsid w:val="00784D4D"/>
    <w:rsid w:val="007A48F0"/>
    <w:rsid w:val="00814E9A"/>
    <w:rsid w:val="008205C8"/>
    <w:rsid w:val="00836E26"/>
    <w:rsid w:val="008374DF"/>
    <w:rsid w:val="008B18E2"/>
    <w:rsid w:val="00911305"/>
    <w:rsid w:val="00AE4FBC"/>
    <w:rsid w:val="00B10DE2"/>
    <w:rsid w:val="00BF2C95"/>
    <w:rsid w:val="00C57503"/>
    <w:rsid w:val="00CC4015"/>
    <w:rsid w:val="00CD16CC"/>
    <w:rsid w:val="00D37CE3"/>
    <w:rsid w:val="00D956C5"/>
    <w:rsid w:val="00DD6E90"/>
    <w:rsid w:val="00DF0B86"/>
    <w:rsid w:val="00E27E3F"/>
    <w:rsid w:val="00E33479"/>
    <w:rsid w:val="00E709EC"/>
    <w:rsid w:val="00E87A18"/>
    <w:rsid w:val="00E96748"/>
    <w:rsid w:val="00EA72DE"/>
    <w:rsid w:val="00EB2675"/>
    <w:rsid w:val="00F465EB"/>
    <w:rsid w:val="00F60C08"/>
    <w:rsid w:val="00F9680B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F65A6"/>
  <w15:docId w15:val="{CB304EC8-5B79-489D-A7D7-55C9DF1B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8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B1821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a5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10DE2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374D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454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lenovo</cp:lastModifiedBy>
  <cp:revision>4</cp:revision>
  <dcterms:created xsi:type="dcterms:W3CDTF">2021-09-06T07:44:00Z</dcterms:created>
  <dcterms:modified xsi:type="dcterms:W3CDTF">2022-09-08T03:54:00Z</dcterms:modified>
</cp:coreProperties>
</file>