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outlineLvl w:val="0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附表1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/>
          <w:kern w:val="0"/>
          <w:sz w:val="36"/>
          <w:szCs w:val="36"/>
        </w:rPr>
        <w:t>农业对外援助项目外派专家报名表</w:t>
      </w:r>
    </w:p>
    <w:tbl>
      <w:tblPr>
        <w:tblStyle w:val="4"/>
        <w:tblW w:w="508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683"/>
        <w:gridCol w:w="1730"/>
        <w:gridCol w:w="1749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10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出生地点</w:t>
            </w:r>
          </w:p>
        </w:tc>
        <w:tc>
          <w:tcPr>
            <w:tcW w:w="10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0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最高学历毕业院校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0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现有职称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报名专业</w:t>
            </w:r>
          </w:p>
        </w:tc>
        <w:tc>
          <w:tcPr>
            <w:tcW w:w="10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4149" w:type="pct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8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17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8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既往病史</w:t>
            </w:r>
          </w:p>
        </w:tc>
        <w:tc>
          <w:tcPr>
            <w:tcW w:w="414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2821" w:type="pct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是否服从项目、国别调剂</w:t>
            </w:r>
          </w:p>
        </w:tc>
        <w:tc>
          <w:tcPr>
            <w:tcW w:w="217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申请人意见：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本人自愿参加农业对外援助项目外派专家遴选，并愿意接受单位派遣参与农业对外援助项目外派工作。项目工作期间接受领导、服从安排，并将严格遵守国家有关援外人员管理规定。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本人签字：</w:t>
            </w:r>
          </w:p>
          <w:p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    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家属意见：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我同意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参加农业对外援助项目外派专家遴选，并同意其参与农业对外援助项目外派工作。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家属签字：</w:t>
            </w:r>
          </w:p>
          <w:p>
            <w:pPr>
              <w:adjustRightInd w:val="0"/>
              <w:snapToGrid w:val="0"/>
              <w:spacing w:line="300" w:lineRule="exact"/>
              <w:ind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与申请人关系（配偶、成年子女、父母选其一）</w:t>
            </w:r>
          </w:p>
          <w:p>
            <w:pPr>
              <w:adjustRightInd w:val="0"/>
              <w:snapToGrid w:val="0"/>
              <w:spacing w:line="300" w:lineRule="exact"/>
              <w:ind w:firstLine="3120" w:firstLineChars="1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    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本单位意见：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softHyphen/>
            </w:r>
            <w:r>
              <w:rPr>
                <w:rFonts w:ascii="宋体" w:hAnsi="宋体" w:eastAsia="宋体" w:cs="宋体"/>
                <w:sz w:val="24"/>
                <w:szCs w:val="24"/>
              </w:rPr>
              <w:softHyphen/>
            </w:r>
            <w:r>
              <w:rPr>
                <w:rFonts w:ascii="宋体" w:hAnsi="宋体" w:eastAsia="宋体" w:cs="宋体"/>
                <w:sz w:val="24"/>
                <w:szCs w:val="24"/>
              </w:rPr>
              <w:softHyphen/>
            </w:r>
            <w:r>
              <w:rPr>
                <w:rFonts w:ascii="宋体" w:hAnsi="宋体" w:eastAsia="宋体" w:cs="宋体"/>
                <w:sz w:val="24"/>
                <w:szCs w:val="24"/>
              </w:rPr>
              <w:softHyphen/>
            </w:r>
            <w:r>
              <w:rPr>
                <w:rFonts w:ascii="宋体" w:hAnsi="宋体" w:eastAsia="宋体" w:cs="宋体"/>
                <w:sz w:val="24"/>
                <w:szCs w:val="24"/>
              </w:rPr>
              <w:softHyphen/>
            </w:r>
            <w:r>
              <w:rPr>
                <w:rFonts w:ascii="宋体" w:hAnsi="宋体" w:eastAsia="宋体" w:cs="宋体"/>
                <w:sz w:val="24"/>
                <w:szCs w:val="24"/>
              </w:rPr>
              <w:softHyphen/>
            </w:r>
            <w:r>
              <w:rPr>
                <w:rFonts w:ascii="宋体" w:hAnsi="宋体" w:eastAsia="宋体" w:cs="宋体"/>
                <w:sz w:val="24"/>
                <w:szCs w:val="24"/>
              </w:rPr>
              <w:softHyphen/>
            </w:r>
            <w:r>
              <w:rPr>
                <w:rFonts w:ascii="宋体" w:hAnsi="宋体" w:eastAsia="宋体" w:cs="宋体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（单位名称）同意推荐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同志参与农业对外援助项目外派专家遴选及执行有关外派任务，并确保其在援外期间国内各项待遇不变，各项社会保险不中断。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080" w:firstLineChars="1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日期及盖章：      年     月    日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xNzY2OGU3NTQ3MTA0NDhlMGNmOTVkZGI0OTA4MTAifQ=="/>
  </w:docVars>
  <w:rsids>
    <w:rsidRoot w:val="00927DCA"/>
    <w:rsid w:val="000F73AE"/>
    <w:rsid w:val="005C252B"/>
    <w:rsid w:val="008B2EB5"/>
    <w:rsid w:val="00927DCA"/>
    <w:rsid w:val="7A3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481</Characters>
  <Lines>4</Lines>
  <Paragraphs>1</Paragraphs>
  <TotalTime>4</TotalTime>
  <ScaleCrop>false</ScaleCrop>
  <LinksUpToDate>false</LinksUpToDate>
  <CharactersWithSpaces>564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2023-03-14T03:09:00Z</dcterms:created>
  <dc:creator>Administrator</dc:creator>
  <cp:lastModifiedBy>乔喆</cp:lastModifiedBy>
  <dcterms:modified xsi:type="dcterms:W3CDTF">2023-03-14T03:40:41Z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297D99FF57C54FE29458B200E3C8E244</vt:lpwstr>
  </property>
</Properties>
</file>