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附件2：</w:t>
      </w:r>
    </w:p>
    <w:p>
      <w:pPr>
        <w:spacing w:before="156" w:beforeLines="50"/>
        <w:ind w:right="-340" w:rightChars="-162"/>
        <w:jc w:val="center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企业高管大学生助理报名表</w:t>
      </w:r>
    </w:p>
    <w:bookmarkEnd w:id="0"/>
    <w:tbl>
      <w:tblPr>
        <w:tblStyle w:val="2"/>
        <w:tblW w:w="8436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560"/>
        <w:gridCol w:w="1536"/>
        <w:gridCol w:w="1725"/>
        <w:gridCol w:w="1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312" w:beforeLines="10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bCs/>
                <w:sz w:val="24"/>
                <w:szCs w:val="22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hint="eastAsia" w:ascii="Calibri" w:hAnsi="Calibri"/>
                <w:b/>
                <w:bCs/>
                <w:sz w:val="24"/>
                <w:szCs w:val="22"/>
              </w:rPr>
            </w:pPr>
          </w:p>
          <w:p>
            <w:pPr>
              <w:spacing w:before="312" w:beforeLines="100"/>
              <w:ind w:left="105" w:leftChars="50"/>
              <w:jc w:val="center"/>
              <w:rPr>
                <w:rFonts w:hint="eastAsia"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bCs/>
                <w:sz w:val="24"/>
                <w:szCs w:val="22"/>
              </w:rPr>
              <w:t>照</w:t>
            </w:r>
          </w:p>
          <w:p>
            <w:pPr>
              <w:spacing w:before="312" w:beforeLines="100"/>
              <w:ind w:left="105" w:leftChars="50"/>
              <w:jc w:val="center"/>
              <w:rPr>
                <w:rFonts w:hint="eastAsia"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bCs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hint="eastAsia"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2"/>
              </w:rPr>
              <w:t>专业年级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312" w:beforeLines="10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  <w:tc>
          <w:tcPr>
            <w:tcW w:w="18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bCs/>
                <w:sz w:val="24"/>
                <w:szCs w:val="22"/>
              </w:rPr>
              <w:t>电子邮箱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312" w:beforeLines="10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  <w:tc>
          <w:tcPr>
            <w:tcW w:w="1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left="105" w:leftChars="50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2"/>
              </w:rPr>
              <w:t>意向岗位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2"/>
              </w:rPr>
              <w:t>个人简介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  <w:szCs w:val="22"/>
              </w:rPr>
            </w:pPr>
          </w:p>
          <w:p>
            <w:pPr>
              <w:jc w:val="center"/>
              <w:rPr>
                <w:rFonts w:eastAsia="Times New Roman"/>
                <w:b/>
                <w:bCs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auto"/>
              <w:jc w:val="center"/>
              <w:rPr>
                <w:b/>
                <w:bCs/>
                <w:sz w:val="24"/>
                <w:szCs w:val="22"/>
              </w:rPr>
            </w:pPr>
          </w:p>
          <w:p>
            <w:pPr>
              <w:spacing w:line="600" w:lineRule="auto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2"/>
              </w:rPr>
              <w:t>活动经历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2"/>
              </w:rPr>
              <w:t>导师（班主任）意见</w:t>
            </w:r>
          </w:p>
        </w:tc>
        <w:tc>
          <w:tcPr>
            <w:tcW w:w="6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B48E7"/>
    <w:rsid w:val="415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2024-04-26T07:32:00Z</dcterms:created>
  <dc:creator>素颜</dc:creator>
  <cp:lastModifiedBy>素颜</cp:lastModifiedBy>
  <dcterms:modified xsi:type="dcterms:W3CDTF">2024-04-26T07:33:01Z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</Properties>
</file>