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F38BC" w14:textId="77777777" w:rsidR="007058E0" w:rsidRDefault="006E2DA1">
      <w:pPr>
        <w:widowControl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3"/>
          <w:szCs w:val="43"/>
          <w:lang w:bidi="ar"/>
        </w:rPr>
      </w:pPr>
      <w:r>
        <w:rPr>
          <w:rFonts w:ascii="方正小标宋_GBK" w:eastAsia="方正小标宋_GBK" w:hAnsi="方正小标宋_GBK" w:cs="方正小标宋_GBK"/>
          <w:color w:val="000000"/>
          <w:kern w:val="0"/>
          <w:sz w:val="43"/>
          <w:szCs w:val="43"/>
          <w:lang w:bidi="ar"/>
        </w:rPr>
        <w:t>西北农林科技大学农学院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3"/>
          <w:szCs w:val="43"/>
          <w:lang w:bidi="ar"/>
        </w:rPr>
        <w:t>绿港奖学金</w:t>
      </w:r>
    </w:p>
    <w:p w14:paraId="03A19E17" w14:textId="77777777" w:rsidR="007058E0" w:rsidRDefault="006E2DA1">
      <w:pPr>
        <w:widowControl/>
        <w:jc w:val="center"/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3"/>
          <w:szCs w:val="43"/>
          <w:lang w:bidi="ar"/>
        </w:rPr>
        <w:t>评定办法</w:t>
      </w:r>
    </w:p>
    <w:p w14:paraId="708A1A2E" w14:textId="7430E61C" w:rsidR="007058E0" w:rsidRPr="00F10DAE" w:rsidRDefault="006E2DA1">
      <w:pPr>
        <w:pStyle w:val="a3"/>
        <w:widowControl/>
        <w:kinsoku w:val="0"/>
        <w:autoSpaceDE w:val="0"/>
        <w:autoSpaceDN w:val="0"/>
        <w:adjustRightInd w:val="0"/>
        <w:snapToGrid w:val="0"/>
        <w:spacing w:before="224" w:line="366" w:lineRule="auto"/>
        <w:ind w:left="2" w:right="102" w:firstLine="649"/>
        <w:textAlignment w:val="baseline"/>
        <w:rPr>
          <w:rFonts w:hint="eastAsia"/>
          <w:snapToGrid w:val="0"/>
          <w:color w:val="000000"/>
          <w:spacing w:val="2"/>
          <w:kern w:val="0"/>
        </w:rPr>
      </w:pPr>
      <w:r>
        <w:rPr>
          <w:rFonts w:hint="eastAsia"/>
          <w:snapToGrid w:val="0"/>
          <w:color w:val="000000"/>
          <w:spacing w:val="2"/>
          <w:kern w:val="0"/>
        </w:rPr>
        <w:t>为了培养学生励志进取、勤奋学习、勇于奉献、服务社会的精神，</w:t>
      </w:r>
      <w:r>
        <w:rPr>
          <w:rFonts w:hint="eastAsia"/>
          <w:snapToGrid w:val="0"/>
          <w:color w:val="000000"/>
          <w:spacing w:val="2"/>
          <w:kern w:val="0"/>
        </w:rPr>
        <w:t xml:space="preserve"> </w:t>
      </w:r>
      <w:r>
        <w:rPr>
          <w:rFonts w:hint="eastAsia"/>
          <w:snapToGrid w:val="0"/>
          <w:color w:val="000000"/>
          <w:spacing w:val="2"/>
          <w:kern w:val="0"/>
        </w:rPr>
        <w:t>鼓励我校学生热心农业事业，树立服务国家重大战略需求的远大抱负，江</w:t>
      </w:r>
      <w:bookmarkStart w:id="0" w:name="_GoBack"/>
      <w:bookmarkEnd w:id="0"/>
      <w:r>
        <w:rPr>
          <w:rFonts w:hint="eastAsia"/>
          <w:snapToGrid w:val="0"/>
          <w:color w:val="000000"/>
          <w:spacing w:val="2"/>
          <w:kern w:val="0"/>
        </w:rPr>
        <w:t>苏绿港现代农业发展股份有限公司</w:t>
      </w:r>
      <w:r w:rsidR="00F10DAE" w:rsidRPr="00F10DAE">
        <w:rPr>
          <w:rFonts w:hint="eastAsia"/>
          <w:snapToGrid w:val="0"/>
          <w:spacing w:val="2"/>
          <w:kern w:val="0"/>
        </w:rPr>
        <w:t>捐赠</w:t>
      </w:r>
      <w:r w:rsidR="00F10DAE" w:rsidRPr="00F10DAE">
        <w:rPr>
          <w:snapToGrid w:val="0"/>
          <w:spacing w:val="2"/>
          <w:kern w:val="0"/>
        </w:rPr>
        <w:t>我校</w:t>
      </w:r>
      <w:r w:rsidR="00F10DAE" w:rsidRPr="00F10DAE">
        <w:rPr>
          <w:rFonts w:hint="eastAsia"/>
          <w:snapToGrid w:val="0"/>
          <w:spacing w:val="2"/>
          <w:kern w:val="0"/>
        </w:rPr>
        <w:t>农学院</w:t>
      </w:r>
      <w:r w:rsidRPr="00F10DAE">
        <w:rPr>
          <w:rFonts w:hint="eastAsia"/>
          <w:snapToGrid w:val="0"/>
          <w:spacing w:val="2"/>
          <w:kern w:val="0"/>
        </w:rPr>
        <w:t>设</w:t>
      </w:r>
      <w:r>
        <w:rPr>
          <w:rFonts w:hint="eastAsia"/>
          <w:snapToGrid w:val="0"/>
          <w:color w:val="000000"/>
          <w:spacing w:val="2"/>
          <w:kern w:val="0"/>
        </w:rPr>
        <w:t>立“绿港奖学金”，对在学习和研究过程中涌现出品学兼优的本科生和</w:t>
      </w:r>
      <w:r>
        <w:rPr>
          <w:snapToGrid w:val="0"/>
          <w:color w:val="000000"/>
          <w:spacing w:val="2"/>
          <w:kern w:val="0"/>
        </w:rPr>
        <w:t>全日制非在职研究生</w:t>
      </w:r>
      <w:r>
        <w:rPr>
          <w:rFonts w:hint="eastAsia"/>
          <w:snapToGrid w:val="0"/>
          <w:color w:val="000000"/>
          <w:spacing w:val="2"/>
          <w:kern w:val="0"/>
        </w:rPr>
        <w:t>给予奖励。为切实做好“绿港奖学金”的评定和颁发工作，</w:t>
      </w:r>
      <w:r>
        <w:rPr>
          <w:rFonts w:hint="eastAsia"/>
          <w:snapToGrid w:val="0"/>
          <w:color w:val="000000"/>
          <w:spacing w:val="2"/>
          <w:kern w:val="0"/>
        </w:rPr>
        <w:t>结合我院实际情况，特制定本办法。</w:t>
      </w:r>
      <w:r>
        <w:rPr>
          <w:rFonts w:hint="eastAsia"/>
          <w:snapToGrid w:val="0"/>
          <w:color w:val="000000"/>
          <w:spacing w:val="2"/>
          <w:kern w:val="0"/>
        </w:rPr>
        <w:t xml:space="preserve"> </w:t>
      </w:r>
    </w:p>
    <w:p w14:paraId="55828728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第一条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“绿港奖学金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”每年在农学院正式注册的本科生和全日制研究生中进行评选，评选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16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名学生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(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其中：研究生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名，本科生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名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)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，分为一等和二等两个等级，一等奖奖金额度为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3000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元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/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人；二等奖奖金额度为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2000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元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/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人。奖学金均采取一次性形式发放。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47538DB9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第二条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学院成立“绿港奖学金”评审委员会，负责奖学金的审核监督工作。评审委员会设办公室，办公室设在学生工作办，负责办理日常工作。评审委员会由学院党委书记、院长、党委副书记、主管教学工作的副院长、研究生秘书、教学秘书、学工秘书和辅导员组成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5B61E6CA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第三条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评选条件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3E0B4166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lastRenderedPageBreak/>
        <w:t>（一）热爱祖国，拥护中国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共产党的领导，坚持四项基本原则，遵守国家法律和学校规章制度，政治思想表现良好；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0E3FAAAC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（二）热爱所学专业，学习态度端正，遵守学习纪律，勤奋学习，发展潜力突出；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144B0EFB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（三）无打架斗殴、酗酒、赌博、偷窃公私财物、破坏公物、无故旷课、不按时报到注册等违法违纪行为；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4670FA35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（四）身心健康，积极参加校、院组织的各项学术、社会实践和文体活动。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0A62216C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第四条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评定程序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356D78C3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（一）本人申请。申请者填写西北农林科技大学“绿港奖学金”申请表，并提供有关证明材料，经过导师、班主任或辅导员签署意见后向学院提出申请；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6722ADEB" w14:textId="77777777" w:rsidR="007058E0" w:rsidRDefault="006E2DA1">
      <w:pPr>
        <w:widowControl/>
        <w:ind w:firstLineChars="200" w:firstLine="620"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（二）学院评审。学院“绿港奖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学金”评审委员会组织专家进行评审，评审结果在全院公示三天，公示无异议后提交资助方备案；</w:t>
      </w:r>
    </w:p>
    <w:p w14:paraId="1747F0C8" w14:textId="77777777" w:rsidR="007058E0" w:rsidRDefault="006E2DA1">
      <w:pPr>
        <w:widowControl/>
        <w:ind w:firstLineChars="200" w:firstLine="620"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（三）学校基金会发放。学院将公示无异议的获奖学生材料进行整理，基金会审核材料并直接发放到学生的银行卡。</w:t>
      </w:r>
    </w:p>
    <w:p w14:paraId="3BC70C93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第五条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“绿港奖学金”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每年评定一次，坚持公开、公平、公正、择优的原则。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14:paraId="7906F1E6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第六条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本办法由西北农林科技大学农学院“绿港奖学金”评审委员会负责解释。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</w:p>
    <w:p w14:paraId="2C87D70A" w14:textId="77777777" w:rsidR="007058E0" w:rsidRDefault="006E2DA1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第七条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本办法自公布之日起实施。</w:t>
      </w:r>
    </w:p>
    <w:sectPr w:rsidR="00705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7C7B7" w14:textId="77777777" w:rsidR="006E2DA1" w:rsidRDefault="006E2DA1" w:rsidP="00F10DAE">
      <w:r>
        <w:separator/>
      </w:r>
    </w:p>
  </w:endnote>
  <w:endnote w:type="continuationSeparator" w:id="0">
    <w:p w14:paraId="0C90BE53" w14:textId="77777777" w:rsidR="006E2DA1" w:rsidRDefault="006E2DA1" w:rsidP="00F1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3BEF5" w14:textId="77777777" w:rsidR="006E2DA1" w:rsidRDefault="006E2DA1" w:rsidP="00F10DAE">
      <w:r>
        <w:separator/>
      </w:r>
    </w:p>
  </w:footnote>
  <w:footnote w:type="continuationSeparator" w:id="0">
    <w:p w14:paraId="6F7B5C3C" w14:textId="77777777" w:rsidR="006E2DA1" w:rsidRDefault="006E2DA1" w:rsidP="00F10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E0"/>
    <w:rsid w:val="006E2DA1"/>
    <w:rsid w:val="007058E0"/>
    <w:rsid w:val="00F10DAE"/>
    <w:rsid w:val="57E92DD9"/>
    <w:rsid w:val="6FEB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7A6643-DD33-4A9F-BAE8-5B35E77A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header"/>
    <w:basedOn w:val="a"/>
    <w:link w:val="Char"/>
    <w:rsid w:val="00F10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10DA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10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10D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校长信箱学生账号</cp:lastModifiedBy>
  <cp:revision>2</cp:revision>
  <dcterms:created xsi:type="dcterms:W3CDTF">2025-04-21T01:33:00Z</dcterms:created>
  <dcterms:modified xsi:type="dcterms:W3CDTF">2025-05-15T02:35:00Z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eyJoZGlkIjoiNTE4NGIyMzM1NDk1YjcxMjhiMjMxYzQ3ODIwMTY1YzkiLCJ1c2VySWQiOiI2NDUxNDU5OTIifQ==</vt:lpwstr>
  </property>
  <property fmtid="{D5CDD505-2E9C-101B-9397-08002B2CF9AE}" pid="4" name="ICV">
    <vt:lpwstr>ED8E76270AF3442C86AA2DE0F7D2F0E2_12</vt:lpwstr>
  </property>
</Properties>
</file>